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4E" w:rsidRPr="00EA0C4E" w:rsidRDefault="007805DE" w:rsidP="00EA0C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EA0C4E" w:rsidRPr="00EA0C4E">
        <w:rPr>
          <w:rFonts w:ascii="Times New Roman" w:hAnsi="Times New Roman" w:cs="Times New Roman"/>
        </w:rPr>
        <w:t xml:space="preserve"> 7</w:t>
      </w:r>
    </w:p>
    <w:p w:rsidR="002D0221" w:rsidRPr="002D0221" w:rsidRDefault="002D0221" w:rsidP="002D0221">
      <w:pPr>
        <w:jc w:val="right"/>
        <w:rPr>
          <w:rFonts w:ascii="Times New Roman" w:hAnsi="Times New Roman" w:cs="Times New Roman"/>
        </w:rPr>
      </w:pPr>
      <w:r w:rsidRPr="002D0221">
        <w:rPr>
          <w:rFonts w:ascii="Times New Roman" w:hAnsi="Times New Roman" w:cs="Times New Roman"/>
        </w:rPr>
        <w:t xml:space="preserve">к Учетной политике (приказ от 27.04.2022г. № 53                                                                                                                                                         "Об учетной политике для целей </w:t>
      </w:r>
      <w:r w:rsidR="00063F28">
        <w:rPr>
          <w:rFonts w:ascii="Times New Roman" w:hAnsi="Times New Roman" w:cs="Times New Roman"/>
        </w:rPr>
        <w:t>бухгалтерского учета</w:t>
      </w:r>
      <w:r w:rsidRPr="002D0221">
        <w:rPr>
          <w:rFonts w:ascii="Times New Roman" w:hAnsi="Times New Roman" w:cs="Times New Roman"/>
        </w:rPr>
        <w:t>")</w:t>
      </w:r>
    </w:p>
    <w:p w:rsidR="00BD2940" w:rsidRDefault="00BD2940" w:rsidP="00EA0C4E">
      <w:pPr>
        <w:tabs>
          <w:tab w:val="left" w:pos="6237"/>
        </w:tabs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E53737" w:rsidRPr="00BB3FD1" w:rsidRDefault="00E53737" w:rsidP="002F237D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="00681061"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внутреннем </w:t>
      </w:r>
      <w:r w:rsidR="00B01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контроле</w:t>
      </w:r>
    </w:p>
    <w:p w:rsidR="00847B4D" w:rsidRDefault="00E53737" w:rsidP="00847B4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47B4D" w:rsidRPr="00847B4D" w:rsidRDefault="00847B4D" w:rsidP="00847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75E" w:rsidRPr="00BB3FD1" w:rsidRDefault="00E53737" w:rsidP="00847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внутреннем контроле разработано в соответствии с законодательством РФ и уставом учреждения, устанавливает единые цели, правила и принципы проведения внутреннего контроля. </w:t>
      </w:r>
    </w:p>
    <w:p w:rsidR="00E53737" w:rsidRPr="00BB3FD1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Внутренний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финансово-хозяйственной деятельности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:rsidR="00E53737" w:rsidRPr="00BB3FD1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Основной целью внутреннего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контроля призвана обеспечить: </w:t>
      </w:r>
    </w:p>
    <w:p w:rsidR="009E4FB2" w:rsidRPr="00BB3FD1" w:rsidRDefault="00E53737" w:rsidP="005F57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полноту докум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ентации бухгалтерского учета;</w:t>
      </w:r>
    </w:p>
    <w:p w:rsidR="009E4FB2" w:rsidRPr="00BB3FD1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подготовки достове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рной бухгалтерской отчетности;</w:t>
      </w:r>
    </w:p>
    <w:p w:rsidR="009E4FB2" w:rsidRPr="00BB3FD1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отвращение ошибок и искажений;</w:t>
      </w:r>
    </w:p>
    <w:p w:rsidR="009E4FB2" w:rsidRPr="00BB3FD1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приказов и распоря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жений руководителя учреждения; </w:t>
      </w:r>
    </w:p>
    <w:p w:rsidR="009E4FB2" w:rsidRPr="00BB3FD1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планов финансово-хозяйств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деятельности учреждения;</w:t>
      </w:r>
    </w:p>
    <w:p w:rsidR="00E53737" w:rsidRPr="00BB3FD1" w:rsidRDefault="00E53737" w:rsidP="005F57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имущества учреждения.</w:t>
      </w:r>
    </w:p>
    <w:p w:rsidR="005F575E" w:rsidRPr="00BB3FD1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Основными задачами внутреннего контроля являются:</w:t>
      </w:r>
    </w:p>
    <w:p w:rsidR="009E4FB2" w:rsidRPr="00BB3FD1" w:rsidRDefault="00E53737" w:rsidP="005F57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нормативных правовых актов; </w:t>
      </w:r>
    </w:p>
    <w:p w:rsidR="009E4FB2" w:rsidRPr="00BB3FD1" w:rsidRDefault="00E53737" w:rsidP="005F57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осуществляемых операций регламе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нтам, полномочиям сотрудников; </w:t>
      </w:r>
    </w:p>
    <w:p w:rsidR="009E4FB2" w:rsidRPr="005F575E" w:rsidRDefault="00E53737" w:rsidP="005F57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установленных технологических процессов и операций при </w:t>
      </w:r>
      <w:r w:rsidRPr="005F5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</w:t>
      </w:r>
      <w:bookmarkStart w:id="0" w:name="_GoBack"/>
      <w:bookmarkEnd w:id="0"/>
      <w:r w:rsidRPr="005F5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</w:t>
      </w:r>
      <w:r w:rsidR="009E4FB2" w:rsidRPr="005F5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функциональной деятельности</w:t>
      </w:r>
      <w:r w:rsidR="00510BD0" w:rsidRPr="005F5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E4FB2" w:rsidRPr="005F5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3737" w:rsidRPr="00BB3FD1" w:rsidRDefault="005F575E" w:rsidP="005F575E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контроль в учреждении основываются на следующих принципах: </w:t>
      </w:r>
    </w:p>
    <w:p w:rsidR="009E4FB2" w:rsidRPr="00BB3FD1" w:rsidRDefault="00E53737" w:rsidP="005F575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:rsidR="009E4FB2" w:rsidRPr="00BB3FD1" w:rsidRDefault="00E53737" w:rsidP="005F575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независимости – субъекты внутреннего контроля при выполнении своих функциональных обязанностей независимы от 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внутреннего контроля; </w:t>
      </w:r>
    </w:p>
    <w:p w:rsidR="009E4FB2" w:rsidRPr="00BB3FD1" w:rsidRDefault="00E53737" w:rsidP="005F575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лной и достоверной информации; </w:t>
      </w:r>
    </w:p>
    <w:p w:rsidR="009E4FB2" w:rsidRPr="00BB3FD1" w:rsidRDefault="00E53737" w:rsidP="005F575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 – каждый субъект внутреннего контроля за ненадлежащее выполнение контрольных функций несет ответственность в соотве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тствии с законодательством РФ; </w:t>
      </w:r>
    </w:p>
    <w:p w:rsidR="00E53737" w:rsidRDefault="00E53737" w:rsidP="005F575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системности – проведение контрольных </w:t>
      </w:r>
      <w:proofErr w:type="gramStart"/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всех сторон деятельности объекта внутреннего контроля</w:t>
      </w:r>
      <w:proofErr w:type="gramEnd"/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взаимосвязей в структуре управления.</w:t>
      </w:r>
    </w:p>
    <w:p w:rsidR="00E53737" w:rsidRPr="00BB3FD1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Система внутреннего контроля учреждения включает в себя следующие взаимосвязанные компоненты: </w:t>
      </w:r>
    </w:p>
    <w:p w:rsidR="009E4FB2" w:rsidRPr="00BB3FD1" w:rsidRDefault="00E53737" w:rsidP="005F575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контрольная среда, включающая в себя соблюдение принципов осуществления </w:t>
      </w:r>
      <w:r w:rsidR="0083062D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профессиональную и коммуникативную компетентность сотрудников учреждения, их стиль работы, организационную структуру, наделение от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ветственностью и полномочиями; </w:t>
      </w:r>
    </w:p>
    <w:p w:rsidR="009E4FB2" w:rsidRPr="00BB3FD1" w:rsidRDefault="00E53737" w:rsidP="005F575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собой на различных уровнях; </w:t>
      </w:r>
    </w:p>
    <w:p w:rsidR="009E4FB2" w:rsidRPr="00BB3FD1" w:rsidRDefault="00E53737" w:rsidP="005F575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ребований законодательства РФ; </w:t>
      </w:r>
    </w:p>
    <w:p w:rsidR="009E4FB2" w:rsidRPr="00BB3FD1" w:rsidRDefault="00E53737" w:rsidP="005F575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обеспечения их исполнения; </w:t>
      </w:r>
    </w:p>
    <w:p w:rsidR="00E53737" w:rsidRDefault="00E53737" w:rsidP="005F575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:rsidR="005F575E" w:rsidRPr="00BB3FD1" w:rsidRDefault="005F575E" w:rsidP="005F575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Pr="00BB3FD1" w:rsidRDefault="00E53737" w:rsidP="005F5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внутреннего контроля</w:t>
      </w:r>
    </w:p>
    <w:p w:rsidR="00E53737" w:rsidRPr="00BB3FD1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Внутренний контроль в учреждении осуществляется в следующих формах: </w:t>
      </w:r>
    </w:p>
    <w:p w:rsidR="009E4FB2" w:rsidRPr="00BB3FD1" w:rsidRDefault="009E4FB2" w:rsidP="009E3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53737"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</w:t>
      </w: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дварительный контроль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0BD0" w:rsidRPr="00BB3FD1" w:rsidRDefault="009E4FB2" w:rsidP="009E34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до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хозяйственной операции. Позволяет определить,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правомерность проведения операции, полноту и правильность отражения операции в первичном учетном документе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варительный контроль осуществля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ется:</w:t>
      </w:r>
    </w:p>
    <w:p w:rsidR="00510BD0" w:rsidRPr="00BB3FD1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Сотрудниками планово-экономического отдела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составлении Плана финансово-хозяйственной деятельности учреждения. </w:t>
      </w:r>
    </w:p>
    <w:p w:rsidR="00510BD0" w:rsidRPr="00BB3FD1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Сотрудниками отдела закупок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формировании Плана закупок учреждения </w:t>
      </w:r>
    </w:p>
    <w:p w:rsidR="009E4FB2" w:rsidRPr="00BB3FD1" w:rsidRDefault="009E4FB2" w:rsidP="009E3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E53737"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екущий контроль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4FB2" w:rsidRPr="00BB3FD1" w:rsidRDefault="009E4FB2" w:rsidP="009E34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осуществляется в виде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повседневного анализа </w:t>
      </w:r>
      <w:r w:rsidR="00107FC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контроля правильности документального оформления фактов хозяйственной жизни, их регистрации в первичных учетных документах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FC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бухгалтерского учета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107FC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отвечают все сотрудники учреждения при формировании и регистрации первичных учетных документов и регистров бухгалтерского учета</w:t>
      </w:r>
      <w:r w:rsidR="00297009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FB2" w:rsidRPr="00BB3FD1" w:rsidRDefault="009E4FB2" w:rsidP="009E3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Последующий контроль</w:t>
      </w:r>
    </w:p>
    <w:p w:rsidR="009E4FB2" w:rsidRPr="00BB3FD1" w:rsidRDefault="009E4FB2" w:rsidP="009E34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</w:t>
      </w: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510BD0"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омиссия по внутреннему контролю.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Комиссии и председатель Комиссии определяются приказом Руководителя учреждения. </w:t>
      </w:r>
    </w:p>
    <w:p w:rsidR="00E53737" w:rsidRPr="00BB3FD1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последующего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состояния бухгалтерского учета включает в себя надзор и проверку: </w:t>
      </w:r>
    </w:p>
    <w:p w:rsidR="009E4FB2" w:rsidRPr="00BB3FD1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законодательства РФ, регулирующего порядок осуществления финансо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во-хозяйственной деятельности; </w:t>
      </w:r>
    </w:p>
    <w:p w:rsidR="009E4FB2" w:rsidRPr="00BB3FD1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 возможных ошибок и и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скажений в учете и отчетности;</w:t>
      </w:r>
    </w:p>
    <w:p w:rsidR="009E4FB2" w:rsidRPr="00BB3FD1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приказ</w:t>
      </w:r>
      <w:r w:rsidR="009E4FB2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распоряжений руководства; </w:t>
      </w:r>
    </w:p>
    <w:p w:rsidR="00E53737" w:rsidRPr="00BB3FD1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контроля за</w:t>
      </w:r>
      <w:proofErr w:type="gramEnd"/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финансовых и нефинансовых активов учреждения.</w:t>
      </w:r>
    </w:p>
    <w:p w:rsidR="001B1FF3" w:rsidRPr="00BB3FD1" w:rsidRDefault="001B1FF3" w:rsidP="009E34F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 устанавливается следующий График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мероприятий:</w:t>
      </w:r>
    </w:p>
    <w:tbl>
      <w:tblPr>
        <w:tblW w:w="108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055"/>
        <w:gridCol w:w="2410"/>
        <w:gridCol w:w="2797"/>
        <w:gridCol w:w="2593"/>
      </w:tblGrid>
      <w:tr w:rsidR="00D416FE" w:rsidRPr="00BB3FD1" w:rsidTr="00D416FE">
        <w:trPr>
          <w:tblCellSpacing w:w="5" w:type="nil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FD1">
              <w:rPr>
                <w:rFonts w:ascii="Times New Roman" w:hAnsi="Times New Roman" w:cs="Times New Roman"/>
                <w:b/>
              </w:rPr>
              <w:t>Проводимое мероприятие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FD1">
              <w:rPr>
                <w:rFonts w:ascii="Times New Roman" w:hAnsi="Times New Roman" w:cs="Times New Roman"/>
                <w:b/>
              </w:rPr>
              <w:t>Периодичность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FD1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FD1">
              <w:rPr>
                <w:rFonts w:ascii="Times New Roman" w:hAnsi="Times New Roman" w:cs="Times New Roman"/>
                <w:b/>
              </w:rPr>
              <w:t>Документ, оформляющий результат</w:t>
            </w:r>
          </w:p>
        </w:tc>
      </w:tr>
      <w:tr w:rsidR="00D416FE" w:rsidRPr="00BB3FD1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E97D17">
            <w:pPr>
              <w:pStyle w:val="ConsPlusCell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 xml:space="preserve">Проверка расчетов с поставщиками        </w:t>
            </w:r>
            <w:r w:rsidRPr="00BB3FD1">
              <w:rPr>
                <w:rFonts w:ascii="Times New Roman" w:hAnsi="Times New Roman" w:cs="Times New Roman"/>
              </w:rPr>
              <w:br/>
              <w:t xml:space="preserve">и подрядчиками, заказчиками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Один раз в квартал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Комиссия по внутреннему контролю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Акт сверки расчетов</w:t>
            </w:r>
          </w:p>
        </w:tc>
      </w:tr>
      <w:tr w:rsidR="00D416FE" w:rsidRPr="00BB3FD1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9E6D1C">
            <w:pPr>
              <w:pStyle w:val="ConsPlusCell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Проверка денежной наличности в кассе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Один раз в квартал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Комиссия по внутреннему контролю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Инвентаризационная опись (ф. 0504088)</w:t>
            </w:r>
          </w:p>
        </w:tc>
      </w:tr>
      <w:tr w:rsidR="00D416FE" w:rsidRPr="00BB3FD1" w:rsidTr="00D416FE">
        <w:trPr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E97D17">
            <w:pPr>
              <w:pStyle w:val="ConsPlusCell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Инвентаризация имущества и обязательств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Ежегодно, перед составлением годовой отчетности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Комиссия по инвентаризации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BB3FD1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FD1">
              <w:rPr>
                <w:rFonts w:ascii="Times New Roman" w:hAnsi="Times New Roman" w:cs="Times New Roman"/>
              </w:rPr>
              <w:t>Акт о результатах инвентаризации (ф. 0504835)</w:t>
            </w:r>
          </w:p>
        </w:tc>
      </w:tr>
    </w:tbl>
    <w:p w:rsidR="001C7930" w:rsidRDefault="00F17CC1" w:rsidP="001C79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B1FF3" w:rsidRPr="00BB3FD1">
          <w:rPr>
            <w:rFonts w:ascii="Times New Roman" w:hAnsi="Times New Roman" w:cs="Times New Roman"/>
            <w:i/>
            <w:iCs/>
            <w:sz w:val="24"/>
            <w:szCs w:val="24"/>
          </w:rPr>
          <w:br/>
        </w:r>
      </w:hyperlink>
      <w:r w:rsidR="001B1FF3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Последующий контроль осуществляется путем проведения как плановых, так и внеплановых проверок. Плановые проверки проводятся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периодичностью, определенной Графиком проверок (п. 2.2 настоящего Положения)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D1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7930" w:rsidRDefault="00E53737" w:rsidP="001C79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объект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плановой проверки являются: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законодательства РФ, регулирующего порядок ведения бухгалтерского 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и норм учетной политики,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правильность докуме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нтального оформления опер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аций.</w:t>
      </w:r>
    </w:p>
    <w:p w:rsidR="00E53737" w:rsidRPr="00BB3FD1" w:rsidRDefault="00E53737" w:rsidP="001C79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  <w:r w:rsidR="00510B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проводятся по решению Председателя Комиссии или по Приказу руководителя учреждения. </w:t>
      </w:r>
    </w:p>
    <w:p w:rsidR="00E53737" w:rsidRPr="00BB3FD1" w:rsidRDefault="001B1FF3" w:rsidP="005F57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6FE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ответственные за проведение </w:t>
      </w:r>
      <w:r w:rsidR="00D416FE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мероприятия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:rsidR="00510BD0" w:rsidRPr="00BB3FD1" w:rsidRDefault="00510BD0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предварительного и текущего контроля оформляются в виде </w:t>
      </w: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E53737"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лужебных записок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руководителя учреждения,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описываются:</w:t>
      </w:r>
    </w:p>
    <w:p w:rsidR="00510BD0" w:rsidRPr="00BB3FD1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выявленных нарушений, включая возможные последствия для учреждения</w:t>
      </w:r>
    </w:p>
    <w:p w:rsidR="00510BD0" w:rsidRPr="00BB3FD1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исправлению выявленного нарушения </w:t>
      </w:r>
    </w:p>
    <w:p w:rsidR="00510BD0" w:rsidRPr="00BB3FD1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предотвращению появления указанных нарушений в будущем</w:t>
      </w:r>
    </w:p>
    <w:p w:rsidR="00E53737" w:rsidRPr="00BB3FD1" w:rsidRDefault="009E34F4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416FE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учреждения, допустившие недостатки, искажения и нарушения,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представляют 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объяснения по вопросам, относящимся к результатам проведения контроля. </w:t>
      </w:r>
    </w:p>
    <w:p w:rsidR="00E53737" w:rsidRPr="00BB3FD1" w:rsidRDefault="00E53737" w:rsidP="005F57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Субъекты внутреннего контроля</w:t>
      </w:r>
    </w:p>
    <w:p w:rsidR="00E53737" w:rsidRPr="00BB3FD1" w:rsidRDefault="00E53737" w:rsidP="0014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D416FE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</w:t>
      </w:r>
      <w:r w:rsidR="00D416FE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контроля </w:t>
      </w:r>
      <w:r w:rsidR="00D416FE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C18F8" w:rsidRPr="00BB3FD1" w:rsidRDefault="00E53737" w:rsidP="0014690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его заместители; </w:t>
      </w:r>
    </w:p>
    <w:p w:rsidR="00CC18F8" w:rsidRPr="00BB3FD1" w:rsidRDefault="00E53737" w:rsidP="0014690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иссия по внутреннему контролю; </w:t>
      </w:r>
    </w:p>
    <w:p w:rsidR="00E53737" w:rsidRPr="00BB3FD1" w:rsidRDefault="00D416FE" w:rsidP="0014690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заместители руководителя</w:t>
      </w:r>
      <w:r w:rsidR="00E53737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работники учреждения</w:t>
      </w:r>
      <w:r w:rsidR="00107FC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составляющие и регистрирующие первичные документы, поименованные в Графике документооборота. </w:t>
      </w:r>
    </w:p>
    <w:p w:rsidR="00E53737" w:rsidRDefault="00E53737" w:rsidP="0014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Разграничение полномочий и ответственности органов, задействованных в функционировании системы внутреннего контроля, определяется 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Графиком документооборота, 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организационно-распорядительными документами учреждения и должностными инструкциями работников. </w:t>
      </w:r>
    </w:p>
    <w:p w:rsidR="00146903" w:rsidRPr="00BB3FD1" w:rsidRDefault="00146903" w:rsidP="0014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Default="00E53737" w:rsidP="00146903">
      <w:pPr>
        <w:tabs>
          <w:tab w:val="left" w:pos="31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847B4D" w:rsidRPr="00BB3FD1" w:rsidRDefault="00847B4D" w:rsidP="00146903">
      <w:pPr>
        <w:tabs>
          <w:tab w:val="left" w:pos="3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Pr="00BB3FD1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E34F4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организацию и функционирование системы внутреннего контроля возлагается на заместителя руководителя учреждения</w:t>
      </w:r>
      <w:r w:rsidR="008B32D0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737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E34F4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Лица, допустившие недостатки, искажения и нарушения, несут дисциплинарную ответственность в соответствии с требованиями </w:t>
      </w:r>
      <w:hyperlink r:id="rId6" w:history="1">
        <w:r w:rsidRPr="00BB3F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ТК РФ</w:t>
        </w:r>
      </w:hyperlink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575E" w:rsidRPr="00BB3FD1" w:rsidRDefault="005F575E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Default="00E53737" w:rsidP="005F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Оценка состояния системы </w:t>
      </w:r>
      <w:r w:rsidR="0083062D" w:rsidRPr="00BB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внутреннего</w:t>
      </w:r>
      <w:r w:rsidRPr="00BB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контроля</w:t>
      </w:r>
    </w:p>
    <w:p w:rsidR="00847B4D" w:rsidRDefault="00847B4D" w:rsidP="005F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737" w:rsidRPr="00BB3FD1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 </w:t>
      </w:r>
    </w:p>
    <w:p w:rsidR="00E53737" w:rsidRPr="00BB3FD1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процедур внутреннего контроля осуществляется 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омиссией по внутреннему контролю. </w:t>
      </w:r>
    </w:p>
    <w:p w:rsidR="00E53737" w:rsidRDefault="00E53737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указанных полномочий </w:t>
      </w:r>
      <w:r w:rsidR="009E34F4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внутреннему контролю представляет руководителю учреждения результаты проверок эффективности действующих процедур внутреннего контроля и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CC18F8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необходимости,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их совершенствованию</w:t>
      </w:r>
      <w:r w:rsidR="00D416FE"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необходимости, но не реже раза в год</w:t>
      </w: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575E" w:rsidRPr="00BB3FD1" w:rsidRDefault="005F575E" w:rsidP="005F5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Pr="00BB3FD1" w:rsidRDefault="00E53737" w:rsidP="005F5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E53737" w:rsidRPr="00BB3FD1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Все изменения и дополнения к настоящему положению утверждаются руководителем учреждения. </w:t>
      </w:r>
    </w:p>
    <w:p w:rsidR="00704790" w:rsidRPr="005F575E" w:rsidRDefault="00E53737" w:rsidP="005F5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sectPr w:rsidR="00704790" w:rsidRPr="005F575E" w:rsidSect="00847B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E904CAE"/>
    <w:multiLevelType w:val="hybridMultilevel"/>
    <w:tmpl w:val="05F4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53D26"/>
    <w:multiLevelType w:val="hybridMultilevel"/>
    <w:tmpl w:val="387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01E18"/>
    <w:multiLevelType w:val="hybridMultilevel"/>
    <w:tmpl w:val="1FC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10ADE"/>
    <w:multiLevelType w:val="hybridMultilevel"/>
    <w:tmpl w:val="1FB0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02196"/>
    <w:multiLevelType w:val="hybridMultilevel"/>
    <w:tmpl w:val="4A9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90537"/>
    <w:multiLevelType w:val="hybridMultilevel"/>
    <w:tmpl w:val="7E6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3737"/>
    <w:rsid w:val="0000126C"/>
    <w:rsid w:val="00005636"/>
    <w:rsid w:val="000508D5"/>
    <w:rsid w:val="00052DB8"/>
    <w:rsid w:val="00063F28"/>
    <w:rsid w:val="00067CD1"/>
    <w:rsid w:val="00071DAF"/>
    <w:rsid w:val="00087492"/>
    <w:rsid w:val="000A22CA"/>
    <w:rsid w:val="000C16A2"/>
    <w:rsid w:val="000F035D"/>
    <w:rsid w:val="000F501F"/>
    <w:rsid w:val="0010598A"/>
    <w:rsid w:val="00107FC8"/>
    <w:rsid w:val="00111A5F"/>
    <w:rsid w:val="0011716F"/>
    <w:rsid w:val="00146903"/>
    <w:rsid w:val="00156334"/>
    <w:rsid w:val="001601F7"/>
    <w:rsid w:val="00174C30"/>
    <w:rsid w:val="00195DCD"/>
    <w:rsid w:val="001B109F"/>
    <w:rsid w:val="001B1FF3"/>
    <w:rsid w:val="001B2118"/>
    <w:rsid w:val="001C113C"/>
    <w:rsid w:val="001C7930"/>
    <w:rsid w:val="001F2411"/>
    <w:rsid w:val="00204876"/>
    <w:rsid w:val="00212034"/>
    <w:rsid w:val="00214C0D"/>
    <w:rsid w:val="00254190"/>
    <w:rsid w:val="00271A35"/>
    <w:rsid w:val="002843B6"/>
    <w:rsid w:val="00297009"/>
    <w:rsid w:val="002B35DD"/>
    <w:rsid w:val="002D0221"/>
    <w:rsid w:val="002E6D85"/>
    <w:rsid w:val="002F237D"/>
    <w:rsid w:val="00306EB2"/>
    <w:rsid w:val="00325559"/>
    <w:rsid w:val="003336A8"/>
    <w:rsid w:val="00350FB0"/>
    <w:rsid w:val="0035491C"/>
    <w:rsid w:val="00372644"/>
    <w:rsid w:val="00382D8B"/>
    <w:rsid w:val="003854C5"/>
    <w:rsid w:val="003F01DA"/>
    <w:rsid w:val="003F0AB9"/>
    <w:rsid w:val="0040587C"/>
    <w:rsid w:val="004133B5"/>
    <w:rsid w:val="004611E4"/>
    <w:rsid w:val="004B6AD1"/>
    <w:rsid w:val="004C3175"/>
    <w:rsid w:val="004E02B9"/>
    <w:rsid w:val="004E2E63"/>
    <w:rsid w:val="004F2691"/>
    <w:rsid w:val="00510BD0"/>
    <w:rsid w:val="00517BCC"/>
    <w:rsid w:val="00563260"/>
    <w:rsid w:val="00572A16"/>
    <w:rsid w:val="005A63B3"/>
    <w:rsid w:val="005C2DAE"/>
    <w:rsid w:val="005D2E38"/>
    <w:rsid w:val="005F575E"/>
    <w:rsid w:val="005F70AB"/>
    <w:rsid w:val="006010A0"/>
    <w:rsid w:val="0061390E"/>
    <w:rsid w:val="0064518D"/>
    <w:rsid w:val="00645AA2"/>
    <w:rsid w:val="00681061"/>
    <w:rsid w:val="00685123"/>
    <w:rsid w:val="006B2D2A"/>
    <w:rsid w:val="006D0EEA"/>
    <w:rsid w:val="006E03E1"/>
    <w:rsid w:val="006E53B3"/>
    <w:rsid w:val="00704790"/>
    <w:rsid w:val="007266DB"/>
    <w:rsid w:val="00726F9F"/>
    <w:rsid w:val="007361F8"/>
    <w:rsid w:val="00753C1E"/>
    <w:rsid w:val="007665ED"/>
    <w:rsid w:val="00776D31"/>
    <w:rsid w:val="007805DE"/>
    <w:rsid w:val="007913C8"/>
    <w:rsid w:val="00793D2D"/>
    <w:rsid w:val="007A2181"/>
    <w:rsid w:val="007D51CE"/>
    <w:rsid w:val="007E0429"/>
    <w:rsid w:val="00821C4A"/>
    <w:rsid w:val="0083062D"/>
    <w:rsid w:val="00847B4D"/>
    <w:rsid w:val="00853BD1"/>
    <w:rsid w:val="0086069F"/>
    <w:rsid w:val="00882953"/>
    <w:rsid w:val="008B32D0"/>
    <w:rsid w:val="008F2DE4"/>
    <w:rsid w:val="009778BB"/>
    <w:rsid w:val="009B0887"/>
    <w:rsid w:val="009B27C4"/>
    <w:rsid w:val="009C1125"/>
    <w:rsid w:val="009E34F4"/>
    <w:rsid w:val="009E4FB2"/>
    <w:rsid w:val="009E7289"/>
    <w:rsid w:val="00A0439A"/>
    <w:rsid w:val="00A07CC9"/>
    <w:rsid w:val="00A11FDD"/>
    <w:rsid w:val="00A443DB"/>
    <w:rsid w:val="00A6534C"/>
    <w:rsid w:val="00A665CD"/>
    <w:rsid w:val="00A7080E"/>
    <w:rsid w:val="00A870A3"/>
    <w:rsid w:val="00AA009E"/>
    <w:rsid w:val="00AA34A3"/>
    <w:rsid w:val="00AA5657"/>
    <w:rsid w:val="00AC4049"/>
    <w:rsid w:val="00AC4911"/>
    <w:rsid w:val="00AD3236"/>
    <w:rsid w:val="00B01EB0"/>
    <w:rsid w:val="00B057D7"/>
    <w:rsid w:val="00B253C6"/>
    <w:rsid w:val="00B366F6"/>
    <w:rsid w:val="00B41448"/>
    <w:rsid w:val="00B44D40"/>
    <w:rsid w:val="00B93721"/>
    <w:rsid w:val="00BA4060"/>
    <w:rsid w:val="00BA4AD9"/>
    <w:rsid w:val="00BB3FD1"/>
    <w:rsid w:val="00BB4F48"/>
    <w:rsid w:val="00BC1D79"/>
    <w:rsid w:val="00BD2940"/>
    <w:rsid w:val="00BD684E"/>
    <w:rsid w:val="00C5181D"/>
    <w:rsid w:val="00C56ABF"/>
    <w:rsid w:val="00C70CAD"/>
    <w:rsid w:val="00C8093E"/>
    <w:rsid w:val="00C95874"/>
    <w:rsid w:val="00CA1666"/>
    <w:rsid w:val="00CC18F8"/>
    <w:rsid w:val="00CC55AA"/>
    <w:rsid w:val="00CE2C3A"/>
    <w:rsid w:val="00D05909"/>
    <w:rsid w:val="00D113B8"/>
    <w:rsid w:val="00D135B8"/>
    <w:rsid w:val="00D35A13"/>
    <w:rsid w:val="00D416FE"/>
    <w:rsid w:val="00D6424E"/>
    <w:rsid w:val="00D7132A"/>
    <w:rsid w:val="00D86939"/>
    <w:rsid w:val="00D9644D"/>
    <w:rsid w:val="00D96792"/>
    <w:rsid w:val="00DA0E00"/>
    <w:rsid w:val="00DC245B"/>
    <w:rsid w:val="00DE4401"/>
    <w:rsid w:val="00DF5B2C"/>
    <w:rsid w:val="00DF6DD8"/>
    <w:rsid w:val="00E27872"/>
    <w:rsid w:val="00E53737"/>
    <w:rsid w:val="00E71B16"/>
    <w:rsid w:val="00E76038"/>
    <w:rsid w:val="00E8115F"/>
    <w:rsid w:val="00E97D17"/>
    <w:rsid w:val="00EA0C4E"/>
    <w:rsid w:val="00EB68BD"/>
    <w:rsid w:val="00ED0EDA"/>
    <w:rsid w:val="00ED4076"/>
    <w:rsid w:val="00EE2767"/>
    <w:rsid w:val="00EF16DB"/>
    <w:rsid w:val="00EF58CB"/>
    <w:rsid w:val="00F008B7"/>
    <w:rsid w:val="00F018AD"/>
    <w:rsid w:val="00F07E16"/>
    <w:rsid w:val="00F14901"/>
    <w:rsid w:val="00F17450"/>
    <w:rsid w:val="00F17CC1"/>
    <w:rsid w:val="00F20CA1"/>
    <w:rsid w:val="00F255DA"/>
    <w:rsid w:val="00F2719D"/>
    <w:rsid w:val="00F32A03"/>
    <w:rsid w:val="00F35067"/>
    <w:rsid w:val="00F3681E"/>
    <w:rsid w:val="00F3792C"/>
    <w:rsid w:val="00F52AE4"/>
    <w:rsid w:val="00F63B02"/>
    <w:rsid w:val="00F65D0B"/>
    <w:rsid w:val="00FA3826"/>
    <w:rsid w:val="00FD4C98"/>
    <w:rsid w:val="00FE04E5"/>
    <w:rsid w:val="00FF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C4"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ar-info.ru/docs/lawbooks/?sectId=95319" TargetMode="External"/><Relationship Id="rId5" Type="http://schemas.openxmlformats.org/officeDocument/2006/relationships/hyperlink" Target="consultantplus://offline/ref=368714DAC92D6E7E836ECA0D7A1C2BBA1395AFE1FF32B892DF512CB0F6A66AE6FF9261FDEFA1FFAAY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25</cp:revision>
  <cp:lastPrinted>2023-10-09T11:51:00Z</cp:lastPrinted>
  <dcterms:created xsi:type="dcterms:W3CDTF">2016-07-03T23:25:00Z</dcterms:created>
  <dcterms:modified xsi:type="dcterms:W3CDTF">2023-10-09T11:52:00Z</dcterms:modified>
</cp:coreProperties>
</file>